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31E8CA1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7454FB">
        <w:t>5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9109C23" w14:textId="3DBD06AD" w:rsidR="00BD1948" w:rsidRDefault="009844A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09757" w:history="1">
            <w:r w:rsidR="00BD1948" w:rsidRPr="001E19E8">
              <w:rPr>
                <w:rStyle w:val="Hiperhivatkozs"/>
                <w:rFonts w:cstheme="minorHAnsi"/>
                <w:b/>
                <w:bCs/>
                <w:noProof/>
              </w:rPr>
              <w:t>1.</w:t>
            </w:r>
            <w:r w:rsidR="00BD1948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BD1948" w:rsidRPr="001E19E8">
              <w:rPr>
                <w:rStyle w:val="Hiperhivatkozs"/>
                <w:rFonts w:cstheme="minorHAnsi"/>
                <w:b/>
                <w:bCs/>
                <w:noProof/>
              </w:rPr>
              <w:t>Bevezetés</w:t>
            </w:r>
            <w:r w:rsidR="00BD1948">
              <w:rPr>
                <w:noProof/>
                <w:webHidden/>
              </w:rPr>
              <w:tab/>
            </w:r>
            <w:r w:rsidR="00BD1948">
              <w:rPr>
                <w:noProof/>
                <w:webHidden/>
              </w:rPr>
              <w:fldChar w:fldCharType="begin"/>
            </w:r>
            <w:r w:rsidR="00BD1948">
              <w:rPr>
                <w:noProof/>
                <w:webHidden/>
              </w:rPr>
              <w:instrText xml:space="preserve"> PAGEREF _Toc196809757 \h </w:instrText>
            </w:r>
            <w:r w:rsidR="00BD1948">
              <w:rPr>
                <w:noProof/>
                <w:webHidden/>
              </w:rPr>
            </w:r>
            <w:r w:rsidR="00BD1948">
              <w:rPr>
                <w:noProof/>
                <w:webHidden/>
              </w:rPr>
              <w:fldChar w:fldCharType="separate"/>
            </w:r>
            <w:r w:rsidR="00BD1948">
              <w:rPr>
                <w:noProof/>
                <w:webHidden/>
              </w:rPr>
              <w:t>6</w:t>
            </w:r>
            <w:r w:rsidR="00BD1948">
              <w:rPr>
                <w:noProof/>
                <w:webHidden/>
              </w:rPr>
              <w:fldChar w:fldCharType="end"/>
            </w:r>
          </w:hyperlink>
        </w:p>
        <w:p w14:paraId="6D42D1D0" w14:textId="2EB6E32A" w:rsidR="00BD1948" w:rsidRDefault="00BD19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5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8165E" w14:textId="68D44CEA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5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ED17" w14:textId="11298652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A5623" w14:textId="568A9088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3AD4" w14:textId="37B444E4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8C71C" w14:textId="481E47D2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4CD1" w14:textId="2D9FE82E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F15A" w14:textId="3EF8FAC7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DD43F" w14:textId="22B546DA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46AD3" w14:textId="52D6DB4A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F6BE" w14:textId="720ED9DF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CBEA" w14:textId="54716CBF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6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9145" w14:textId="3C35ECE3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0E5ED" w14:textId="292FB67B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1711E" w14:textId="53AF0255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D5256" w14:textId="56C58D91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56D4" w14:textId="6ABFC082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BD597" w14:textId="5D55B59F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DBBC6" w14:textId="75EBBFB0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846E" w14:textId="0DCBACE0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4035" w14:textId="37EEA1F0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1FB3" w14:textId="5FDE05DA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7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E5F9" w14:textId="228D9E53" w:rsidR="00BD1948" w:rsidRDefault="00BD19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7A64" w14:textId="7FC6F11D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2EC3" w14:textId="5597C939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BFE9" w14:textId="30397D3F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A3C04" w14:textId="0386120E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D2E5D" w14:textId="4C21ED96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84F25" w14:textId="03C918D9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2278" w14:textId="3E4FF904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4DB3" w14:textId="2757A159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5D2C0" w14:textId="7EE6F03E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8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DA01" w14:textId="3BEF74E7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3.4.4.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2326D" w14:textId="70A8B9E7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5662D" w14:textId="60F60B61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9973" w14:textId="060D2FAD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4A719" w14:textId="43C2E2A3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2727" w14:textId="79EA47C4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9B812" w14:textId="391BFFBF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4728" w14:textId="2F1660D4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1A159" w14:textId="1DE85F38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7A8AD" w14:textId="4CBFD7D3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79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CA6A" w14:textId="36AB0F64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82EFB" w14:textId="0E2B9A90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314A" w14:textId="611E3D09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E97B" w14:textId="17871EA1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Környezet és program folyamatábrái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3E86D" w14:textId="0D5AB099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88825" w14:textId="417F7C96" w:rsidR="00BD1948" w:rsidRDefault="00BD1948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fejlesztői környezet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BD885" w14:textId="11E5EEE7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416E" w14:textId="1F60DBE8" w:rsidR="00BD1948" w:rsidRDefault="00BD1948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EE02" w14:textId="4ADD76D6" w:rsidR="00BD1948" w:rsidRDefault="00BD1948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8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3.10.1.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77C6C" w14:textId="7EE07EEF" w:rsidR="00BD1948" w:rsidRDefault="00BD1948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09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3.10.2.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D0FD4" w14:textId="6822025D" w:rsidR="00BD1948" w:rsidRDefault="00BD1948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0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3.10.3.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514A0" w14:textId="2D5F1F18" w:rsidR="00BD1948" w:rsidRDefault="00BD1948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1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3.10.4.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52B72" w14:textId="5BB61012" w:rsidR="00BD1948" w:rsidRDefault="00BD1948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2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8EC8" w14:textId="44694BC0" w:rsidR="00BD1948" w:rsidRDefault="00BD1948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3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4461" w14:textId="6DE0D6DC" w:rsidR="00BD1948" w:rsidRDefault="00BD1948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4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62024" w14:textId="357592EC" w:rsidR="00BD1948" w:rsidRDefault="00BD19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5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BFC4A" w14:textId="5AE5AE91" w:rsidR="00BD1948" w:rsidRDefault="00BD1948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6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A7C6C" w14:textId="0E480CE4" w:rsidR="00BD1948" w:rsidRDefault="00BD19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09817" w:history="1"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1E19E8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_Toc196809817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5D241765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809757"/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809758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" w:name="_Toc196809759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3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809760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4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" w:name="_Toc196809761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" w:name="_Toc196809762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6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809763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7"/>
    </w:p>
    <w:p w14:paraId="269A3451" w14:textId="3955F274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>z általunk választott tömörítővel a kitömörítés ide opció használatával kicsomagoljuk az MLSzakdoga</w:t>
      </w:r>
      <w:r w:rsidR="00ED7115">
        <w:t>-main</w:t>
      </w:r>
      <w:r w:rsidR="00A17C65" w:rsidRPr="0069349A">
        <w:t xml:space="preserve">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2D6C1276" w:rsidR="00DE4872" w:rsidRDefault="002821D6" w:rsidP="00DE4872">
      <w:pPr>
        <w:jc w:val="center"/>
      </w:pPr>
      <w:r>
        <w:rPr>
          <w:noProof/>
        </w:rPr>
        <w:drawing>
          <wp:inline distT="0" distB="0" distL="0" distR="0" wp14:anchorId="39002BFF" wp14:editId="7DA4916E">
            <wp:extent cx="5748655" cy="4436745"/>
            <wp:effectExtent l="0" t="0" r="4445" b="1905"/>
            <wp:docPr id="308437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1A285FF2" w14:textId="6AE81594" w:rsidR="00DF072A" w:rsidRPr="00DF072A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809764"/>
      <w:r w:rsidRPr="00DF072A">
        <w:rPr>
          <w:rFonts w:asciiTheme="minorHAnsi" w:hAnsiTheme="minorHAnsi" w:cstheme="minorHAnsi"/>
          <w:b/>
          <w:bCs/>
          <w:u w:val="single"/>
        </w:rPr>
        <w:lastRenderedPageBreak/>
        <w:t>Docker telepítés</w:t>
      </w:r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  <w:bookmarkEnd w:id="8"/>
    </w:p>
    <w:p w14:paraId="6AEF062A" w14:textId="77777777" w:rsidR="00DF072A" w:rsidRPr="00DF072A" w:rsidRDefault="00DF072A" w:rsidP="00DF072A"/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lastRenderedPageBreak/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9" w:name="_Toc196809765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9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0" w:name="_Toc196809766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809767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809768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2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3" w:name="_Toc196809769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4" w:name="_Toc196809770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809771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5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809772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6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7" w:name="_Toc196809773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46C41CC5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8" w:name="_Toc196809774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8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809775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29CF8568" w14:textId="4DC19FE9" w:rsidR="00523553" w:rsidRDefault="00960273" w:rsidP="00523553">
      <w:r>
        <w:rPr>
          <w:noProof/>
        </w:rPr>
        <w:drawing>
          <wp:inline distT="0" distB="0" distL="0" distR="0" wp14:anchorId="218F24C6" wp14:editId="6CA9EBA2">
            <wp:extent cx="5732780" cy="2329815"/>
            <wp:effectExtent l="0" t="0" r="1270" b="0"/>
            <wp:docPr id="10834741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809776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1855442B" w14:textId="41BBB74E" w:rsidR="00663384" w:rsidRDefault="00463344" w:rsidP="00663384">
      <w:r>
        <w:rPr>
          <w:noProof/>
        </w:rPr>
        <w:drawing>
          <wp:inline distT="0" distB="0" distL="0" distR="0" wp14:anchorId="6FAA92EA" wp14:editId="45F0CB80">
            <wp:extent cx="5716905" cy="2449195"/>
            <wp:effectExtent l="0" t="0" r="0" b="8255"/>
            <wp:docPr id="10862162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lastRenderedPageBreak/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1" w:name="_Toc196809777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1"/>
    </w:p>
    <w:p w14:paraId="38CBEC2E" w14:textId="67F5E470" w:rsidR="00F1097B" w:rsidRDefault="004317AE" w:rsidP="00F1097B">
      <w:r>
        <w:rPr>
          <w:noProof/>
        </w:rPr>
        <w:drawing>
          <wp:inline distT="0" distB="0" distL="0" distR="0" wp14:anchorId="7AB26DF8" wp14:editId="3859CC0D">
            <wp:extent cx="5732780" cy="1375410"/>
            <wp:effectExtent l="0" t="0" r="1270" b="0"/>
            <wp:docPr id="4314384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251E0E08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 w:rsidR="00C46CFA">
        <w:t>k</w:t>
      </w:r>
      <w:r>
        <w:t>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809778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3" w:name="_Toc196809779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</w:t>
      </w:r>
      <w:r w:rsidR="0084028C" w:rsidRPr="0069349A">
        <w:lastRenderedPageBreak/>
        <w:t>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809780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809781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809782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7" w:name="_Toc196809783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8" w:name="_Toc196809784"/>
      <w:r>
        <w:rPr>
          <w:rFonts w:asciiTheme="minorHAnsi" w:hAnsiTheme="minorHAnsi" w:cstheme="minorHAnsi"/>
          <w:b/>
          <w:bCs/>
          <w:u w:val="single"/>
        </w:rPr>
        <w:t>A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809785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0" w:name="_Toc196809786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809787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31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809788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r w:rsidR="0047274A" w:rsidRPr="0069349A">
        <w:lastRenderedPageBreak/>
        <w:t xml:space="preserve">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3" w:name="_Toc196809789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809790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5" w:name="_Toc196809791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809792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809793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8" w:name="_Toc196809794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809795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0" w:name="_Toc196809796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40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809797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41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2" w:name="_Toc196809798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2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809799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3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4" w:name="_Toc196809800"/>
      <w:r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Rendszer</w:t>
      </w:r>
      <w:r w:rsidR="0032218E"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t>architektúra</w:t>
      </w:r>
      <w:bookmarkEnd w:id="44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F346B5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5" w:name="_Toc196809801"/>
      <w:r w:rsidRPr="00F346B5">
        <w:rPr>
          <w:rFonts w:asciiTheme="minorHAnsi" w:hAnsiTheme="minorHAnsi" w:cstheme="minorHAnsi"/>
          <w:b/>
          <w:bCs/>
          <w:u w:val="single"/>
        </w:rPr>
        <w:t>Programnyelv és fejlesztői környezetek</w:t>
      </w:r>
      <w:bookmarkEnd w:id="45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F346B5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6" w:name="_Toc196809802"/>
      <w:r w:rsidRPr="00F346B5">
        <w:rPr>
          <w:rFonts w:asciiTheme="minorHAnsi" w:hAnsiTheme="minorHAnsi" w:cstheme="minorHAnsi"/>
          <w:b/>
          <w:bCs/>
          <w:u w:val="single"/>
        </w:rPr>
        <w:t>Főbb komponensei a programnak</w:t>
      </w:r>
      <w:bookmarkEnd w:id="46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AA4BD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07D78428" w14:textId="45A807F6" w:rsidR="009C4BAE" w:rsidRDefault="00AA4BD5" w:rsidP="009C4BA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7" w:name="_Toc196809803"/>
      <w:r w:rsidRPr="009C4BAE">
        <w:rPr>
          <w:rFonts w:asciiTheme="minorHAnsi" w:hAnsiTheme="minorHAnsi" w:cstheme="minorHAnsi"/>
          <w:b/>
          <w:bCs/>
          <w:u w:val="single"/>
        </w:rPr>
        <w:t xml:space="preserve">Környezet és </w:t>
      </w:r>
      <w:r w:rsidR="009C4BAE">
        <w:rPr>
          <w:rFonts w:asciiTheme="minorHAnsi" w:hAnsiTheme="minorHAnsi" w:cstheme="minorHAnsi"/>
          <w:b/>
          <w:bCs/>
          <w:u w:val="single"/>
        </w:rPr>
        <w:t>p</w:t>
      </w:r>
      <w:r w:rsidRPr="009C4BAE">
        <w:rPr>
          <w:rFonts w:asciiTheme="minorHAnsi" w:hAnsiTheme="minorHAnsi" w:cstheme="minorHAnsi"/>
          <w:b/>
          <w:bCs/>
          <w:u w:val="single"/>
        </w:rPr>
        <w:t>rogram folyamat</w:t>
      </w:r>
      <w:r w:rsidR="007766DD">
        <w:rPr>
          <w:rFonts w:asciiTheme="minorHAnsi" w:hAnsiTheme="minorHAnsi" w:cstheme="minorHAnsi"/>
          <w:b/>
          <w:bCs/>
          <w:u w:val="single"/>
        </w:rPr>
        <w:t>áb</w:t>
      </w:r>
      <w:r w:rsidR="005D11C2">
        <w:rPr>
          <w:rFonts w:asciiTheme="minorHAnsi" w:hAnsiTheme="minorHAnsi" w:cstheme="minorHAnsi"/>
          <w:b/>
          <w:bCs/>
          <w:u w:val="single"/>
        </w:rPr>
        <w:t>rái</w:t>
      </w:r>
      <w:bookmarkEnd w:id="47"/>
    </w:p>
    <w:p w14:paraId="08A961E2" w14:textId="31CC47EA" w:rsidR="007B3DC7" w:rsidRDefault="00B53F19" w:rsidP="007B3DC7">
      <w:r>
        <w:t>A program működését 2 részre lehet szétszedni, az első a környezet és a második a program folyamata, mi mivel kommunikál, hogy történnek egymás után. Erről részletesebben a fejlesztői környezetről szóló részben fogok írni.</w:t>
      </w:r>
    </w:p>
    <w:p w14:paraId="54064C88" w14:textId="33743116" w:rsidR="007766DD" w:rsidRDefault="007766DD" w:rsidP="007B3DC7"/>
    <w:p w14:paraId="31814FA3" w14:textId="32A2B7A2" w:rsidR="0058293A" w:rsidRDefault="0058293A" w:rsidP="0058293A">
      <w:pPr>
        <w:jc w:val="center"/>
      </w:pPr>
      <w:r>
        <w:rPr>
          <w:noProof/>
        </w:rPr>
        <w:drawing>
          <wp:inline distT="0" distB="0" distL="0" distR="0" wp14:anchorId="276B9074" wp14:editId="16000EE5">
            <wp:extent cx="972156" cy="7545788"/>
            <wp:effectExtent l="0" t="0" r="0" b="0"/>
            <wp:docPr id="24361725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67" cy="76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860" w14:textId="631A1D61" w:rsidR="0058293A" w:rsidRPr="0058293A" w:rsidRDefault="0058293A" w:rsidP="0058293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Környezet felépítésének folyamatábrája</w:t>
      </w:r>
    </w:p>
    <w:p w14:paraId="2D02A6E4" w14:textId="7FF58971" w:rsidR="00855810" w:rsidRDefault="0058293A" w:rsidP="00154653">
      <w:pPr>
        <w:jc w:val="center"/>
      </w:pPr>
      <w:r>
        <w:rPr>
          <w:noProof/>
        </w:rPr>
        <w:lastRenderedPageBreak/>
        <w:drawing>
          <wp:inline distT="0" distB="0" distL="0" distR="0" wp14:anchorId="09A6C378" wp14:editId="5DA5792E">
            <wp:extent cx="946206" cy="5480283"/>
            <wp:effectExtent l="0" t="0" r="6350" b="6350"/>
            <wp:docPr id="17995625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88" cy="55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2E68" w14:textId="0295DC05" w:rsidR="00154653" w:rsidRPr="00154653" w:rsidRDefault="00154653" w:rsidP="001546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Program működésének folyamatábrája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8" w:name="_Toc196809804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lastRenderedPageBreak/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5C6A5C9D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6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1A88D738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7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7B7FF3B5" w14:textId="757CC088" w:rsidR="000B7512" w:rsidRDefault="004F7A87" w:rsidP="000B7512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7F1EA04D" w14:textId="511930B6" w:rsidR="000B7512" w:rsidRDefault="000B7512" w:rsidP="000B751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809805"/>
      <w:r w:rsidRPr="00EF0F92">
        <w:rPr>
          <w:rFonts w:asciiTheme="minorHAnsi" w:hAnsiTheme="minorHAnsi" w:cstheme="minorHAnsi"/>
          <w:b/>
          <w:bCs/>
          <w:u w:val="single"/>
        </w:rPr>
        <w:lastRenderedPageBreak/>
        <w:t>A fejlesztői környezet működése</w:t>
      </w:r>
      <w:bookmarkEnd w:id="49"/>
    </w:p>
    <w:p w14:paraId="25162F30" w14:textId="053C9A41" w:rsidR="00EF0F92" w:rsidRDefault="00EF0F92" w:rsidP="00EF0F92">
      <w:r>
        <w:t>A fejlesztői környezet működését 2 főbb részre lehet szétosztani, a környezet felépítésére és a programra.</w:t>
      </w:r>
    </w:p>
    <w:p w14:paraId="05C30C5C" w14:textId="57E03D72" w:rsidR="00EF0F92" w:rsidRDefault="00EF0F92" w:rsidP="00EF0F92">
      <w:r>
        <w:t xml:space="preserve">A környezet már akkor felépül amikor elindítjuk a Visual </w:t>
      </w:r>
      <w:proofErr w:type="spellStart"/>
      <w:r>
        <w:t>Studio</w:t>
      </w:r>
      <w:proofErr w:type="spellEnd"/>
      <w:r>
        <w:t xml:space="preserve">-t. Amikor elindul a szoftver, akkor először is csatlakozik a konténerhez, amely a már feltelepített Docker konténer. Ilyenkor megtörténik minden a </w:t>
      </w:r>
      <w:proofErr w:type="spellStart"/>
      <w:r>
        <w:t>Gazebo</w:t>
      </w:r>
      <w:proofErr w:type="spellEnd"/>
      <w:r>
        <w:t xml:space="preserve"> és </w:t>
      </w:r>
      <w:proofErr w:type="spellStart"/>
      <w:r>
        <w:t>Ros-al</w:t>
      </w:r>
      <w:proofErr w:type="spellEnd"/>
      <w:r>
        <w:t xml:space="preserve"> kapcsolatos telepítés, ezért amikor majd el akarjuk indítani a környezetet, akkor sokkal gyorsabb lesz, mint a felhasználói változat, mivel már előre be van „töltve” a </w:t>
      </w:r>
      <w:proofErr w:type="spellStart"/>
      <w:r>
        <w:t>Gazebo</w:t>
      </w:r>
      <w:proofErr w:type="spellEnd"/>
      <w:r>
        <w:t xml:space="preserve"> környezet, csak annyi dolga van utána, hogy elindul, amíg a felhasználói környezetnek teljesen fel kell épülnie minden alkalommal, mivel akkor indul el a Docker konténer.</w:t>
      </w:r>
    </w:p>
    <w:p w14:paraId="2D5F4EBA" w14:textId="0297EDEA" w:rsidR="005C57B5" w:rsidRDefault="005C57B5" w:rsidP="00EF0F92">
      <w:r>
        <w:t xml:space="preserve">Az olyan környezettel kapcsolatos fájlok, mint a </w:t>
      </w:r>
      <w:r w:rsidRPr="00CE694F">
        <w:rPr>
          <w:i/>
          <w:iCs/>
        </w:rPr>
        <w:t>setup_env.sh</w:t>
      </w:r>
      <w:r>
        <w:t xml:space="preserve">, </w:t>
      </w:r>
      <w:r w:rsidRPr="00CE694F">
        <w:rPr>
          <w:i/>
          <w:iCs/>
        </w:rPr>
        <w:t>test_evn.sh</w:t>
      </w:r>
      <w:r>
        <w:t xml:space="preserve"> vagy a </w:t>
      </w:r>
      <w:proofErr w:type="spellStart"/>
      <w:r w:rsidRPr="00CE694F">
        <w:rPr>
          <w:i/>
          <w:iCs/>
        </w:rPr>
        <w:t>catkin_ws</w:t>
      </w:r>
      <w:proofErr w:type="spellEnd"/>
      <w:r>
        <w:t xml:space="preserve"> mappa, amely a Turtlebot3 </w:t>
      </w:r>
      <w:proofErr w:type="spellStart"/>
      <w:r>
        <w:t>Github</w:t>
      </w:r>
      <w:proofErr w:type="spellEnd"/>
      <w:r>
        <w:t xml:space="preserve"> projekteket tartalmazza vagy a </w:t>
      </w:r>
      <w:proofErr w:type="spellStart"/>
      <w:r>
        <w:t>Ros</w:t>
      </w:r>
      <w:proofErr w:type="spellEnd"/>
      <w:r>
        <w:t xml:space="preserve"> környezet felállításához használt scriptek, azok már le fognak futni a környezet felépítése közben.</w:t>
      </w:r>
    </w:p>
    <w:p w14:paraId="0F31C7BE" w14:textId="77777777" w:rsidR="00AA4BD5" w:rsidRDefault="00CE694F" w:rsidP="00EF0F92">
      <w:r>
        <w:t xml:space="preserve">A fejlesztői környezet másik fontos része a program lesz. Amikor elindítjuk a programot, akkor először a </w:t>
      </w:r>
      <w:r w:rsidRPr="00CE694F">
        <w:rPr>
          <w:i/>
          <w:iCs/>
        </w:rPr>
        <w:t>runprogram.py</w:t>
      </w:r>
      <w:r>
        <w:t xml:space="preserve"> fájlba fogunk belemenni, ott fogja beolvasni, hogy a </w:t>
      </w:r>
      <w:proofErr w:type="spellStart"/>
      <w:proofErr w:type="gramStart"/>
      <w:r w:rsidRPr="00CE694F">
        <w:rPr>
          <w:i/>
          <w:iCs/>
        </w:rPr>
        <w:t>launch.json</w:t>
      </w:r>
      <w:proofErr w:type="spellEnd"/>
      <w:proofErr w:type="gramEnd"/>
      <w:r>
        <w:t xml:space="preserve"> fájlban milyen </w:t>
      </w:r>
      <w:r w:rsidRPr="00CE694F">
        <w:rPr>
          <w:b/>
          <w:bCs/>
        </w:rPr>
        <w:t>FUNCTION_NAME</w:t>
      </w:r>
      <w:r>
        <w:t xml:space="preserve"> paramétert adtunk meg. Ezután a </w:t>
      </w:r>
      <w:r w:rsidRPr="001B4D68">
        <w:rPr>
          <w:i/>
          <w:iCs/>
        </w:rPr>
        <w:t>main.py</w:t>
      </w:r>
      <w:r>
        <w:t xml:space="preserve">-ban meghívom a </w:t>
      </w:r>
      <w:r w:rsidRPr="001B4D68">
        <w:rPr>
          <w:i/>
          <w:iCs/>
        </w:rPr>
        <w:t>processConfigFile.py</w:t>
      </w:r>
      <w:r>
        <w:t xml:space="preserve"> fájlt, amelyben a </w:t>
      </w:r>
      <w:proofErr w:type="spellStart"/>
      <w:r>
        <w:t>konfigfájlok</w:t>
      </w:r>
      <w:proofErr w:type="spellEnd"/>
      <w:r>
        <w:t xml:space="preserve"> feldolgozása zajlik, erről részletesebben később fogok beszámolni.</w:t>
      </w:r>
      <w:r w:rsidR="00A34F6F">
        <w:t xml:space="preserve"> Ezután pedig a </w:t>
      </w:r>
      <w:r w:rsidR="00A34F6F" w:rsidRPr="0030439F">
        <w:rPr>
          <w:i/>
          <w:iCs/>
        </w:rPr>
        <w:t>runprogram.py</w:t>
      </w:r>
      <w:r w:rsidR="00A34F6F">
        <w:t xml:space="preserve"> segítségével a megfelelő funkciót el fogja indítani a program.</w:t>
      </w:r>
    </w:p>
    <w:p w14:paraId="4D305698" w14:textId="6464EF00" w:rsidR="00D95078" w:rsidRPr="00EF0F92" w:rsidRDefault="00D95078" w:rsidP="00EF0F92">
      <w:r>
        <w:t xml:space="preserve">Ezen kívül megtalálható a </w:t>
      </w:r>
      <w:proofErr w:type="spellStart"/>
      <w:r w:rsidRPr="0030439F">
        <w:rPr>
          <w:i/>
          <w:iCs/>
        </w:rPr>
        <w:t>deploy</w:t>
      </w:r>
      <w:proofErr w:type="spellEnd"/>
      <w:r>
        <w:t xml:space="preserve"> mappa, amelyben a felhasználói felület található, amíg a </w:t>
      </w:r>
      <w:proofErr w:type="spellStart"/>
      <w:r w:rsidRPr="0030439F">
        <w:rPr>
          <w:i/>
          <w:iCs/>
        </w:rPr>
        <w:t>docs</w:t>
      </w:r>
      <w:proofErr w:type="spellEnd"/>
      <w:r>
        <w:t xml:space="preserve"> és </w:t>
      </w:r>
      <w:proofErr w:type="spellStart"/>
      <w:r w:rsidRPr="0030439F">
        <w:rPr>
          <w:i/>
          <w:iCs/>
        </w:rPr>
        <w:t>thesis</w:t>
      </w:r>
      <w:proofErr w:type="spellEnd"/>
      <w:r>
        <w:t xml:space="preserve"> mappában pedig a dolgozat dokumentuma, és pár extra </w:t>
      </w:r>
      <w:proofErr w:type="spellStart"/>
      <w:r>
        <w:t>screenshot</w:t>
      </w:r>
      <w:proofErr w:type="spellEnd"/>
      <w:r>
        <w:t xml:space="preserve"> és videó található a program működéséről.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0" w:name="_Toc1968098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Tesztkörnyezet</w:t>
      </w:r>
      <w:bookmarkEnd w:id="50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1" w:name="_Toc196809807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A tesztelési terv</w:t>
      </w:r>
      <w:bookmarkEnd w:id="51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2" w:name="_Toc196809808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52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3" w:name="_Toc196809809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53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57E17A2B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323FF8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9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579B026C" w:rsidR="001D05C4" w:rsidRPr="001D05C4" w:rsidRDefault="007F27C8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1D05C4"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 w:rsidR="001D05C4"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4" w:name="_Toc196809810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4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407AEC32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6F0DAF7" w:rsidR="00542DBD" w:rsidRPr="002B3E53" w:rsidRDefault="007F27C8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542DBD" w:rsidRPr="002B3E53">
        <w:rPr>
          <w:i/>
          <w:iCs/>
          <w:sz w:val="20"/>
          <w:szCs w:val="18"/>
        </w:rPr>
        <w:t xml:space="preserve">. ábra: </w:t>
      </w:r>
      <w:r w:rsidR="00542DBD"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0631D311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5B7A5876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2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5" w:name="_Toc196809811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5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809812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6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576389FD" w:rsidR="00456A04" w:rsidRPr="0069349A" w:rsidRDefault="00EF65B3" w:rsidP="00B517E2">
      <w:r>
        <w:rPr>
          <w:noProof/>
        </w:rPr>
        <w:lastRenderedPageBreak/>
        <w:drawing>
          <wp:inline distT="0" distB="0" distL="0" distR="0" wp14:anchorId="632B0AD0" wp14:editId="20B198A3">
            <wp:extent cx="5756910" cy="3935730"/>
            <wp:effectExtent l="0" t="0" r="0" b="7620"/>
            <wp:docPr id="15887927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03A" w14:textId="4EB52C0D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3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0335919C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4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7" w:name="_Toc196809813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7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lastRenderedPageBreak/>
        <w:t>logolási</w:t>
      </w:r>
      <w:proofErr w:type="spellEnd"/>
      <w:r>
        <w:t xml:space="preserve"> könyvtárban voltak olyan problémák, amelyek miatt amellett döntöttem, hogy egy 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52CC6971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242A52">
        <w:rPr>
          <w:i/>
          <w:iCs/>
          <w:sz w:val="20"/>
          <w:szCs w:val="18"/>
        </w:rPr>
        <w:t>5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8" w:name="_Toc196809814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8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6856E5F1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636645">
        <w:rPr>
          <w:i/>
          <w:iCs/>
          <w:sz w:val="20"/>
          <w:szCs w:val="18"/>
        </w:rPr>
        <w:t>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9" w:name="_Toc196809815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9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0" w:name="_Toc196809816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60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18DE91ED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1" w:name="_Toc196809817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1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2A80F0" w14:textId="77777777" w:rsidR="00C7597D" w:rsidRDefault="00C7597D" w:rsidP="005A64F4">
      <w:r>
        <w:separator/>
      </w:r>
    </w:p>
    <w:p w14:paraId="24A13082" w14:textId="77777777" w:rsidR="00C7597D" w:rsidRDefault="00C7597D"/>
  </w:endnote>
  <w:endnote w:type="continuationSeparator" w:id="0">
    <w:p w14:paraId="5528D1D2" w14:textId="77777777" w:rsidR="00C7597D" w:rsidRDefault="00C7597D" w:rsidP="005A64F4">
      <w:r>
        <w:continuationSeparator/>
      </w:r>
    </w:p>
    <w:p w14:paraId="1A0650BD" w14:textId="77777777" w:rsidR="00C7597D" w:rsidRDefault="00C7597D"/>
  </w:endnote>
  <w:endnote w:type="continuationNotice" w:id="1">
    <w:p w14:paraId="5A99AF17" w14:textId="77777777" w:rsidR="00C7597D" w:rsidRDefault="00C7597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AB2DD2" w14:textId="77777777" w:rsidR="00C7597D" w:rsidRDefault="00C7597D" w:rsidP="005A64F4">
      <w:r>
        <w:separator/>
      </w:r>
    </w:p>
    <w:p w14:paraId="2409B3D2" w14:textId="77777777" w:rsidR="00C7597D" w:rsidRDefault="00C7597D"/>
  </w:footnote>
  <w:footnote w:type="continuationSeparator" w:id="0">
    <w:p w14:paraId="0F4A421B" w14:textId="77777777" w:rsidR="00C7597D" w:rsidRDefault="00C7597D" w:rsidP="005A64F4">
      <w:r>
        <w:continuationSeparator/>
      </w:r>
    </w:p>
    <w:p w14:paraId="2ED6B2C4" w14:textId="77777777" w:rsidR="00C7597D" w:rsidRDefault="00C7597D"/>
  </w:footnote>
  <w:footnote w:type="continuationNotice" w:id="1">
    <w:p w14:paraId="53BFEFB4" w14:textId="77777777" w:rsidR="00C7597D" w:rsidRDefault="00C7597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2AE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B7512"/>
    <w:rsid w:val="000C0750"/>
    <w:rsid w:val="000C1509"/>
    <w:rsid w:val="000C2345"/>
    <w:rsid w:val="000C3311"/>
    <w:rsid w:val="000C3AF6"/>
    <w:rsid w:val="000C4865"/>
    <w:rsid w:val="000C6B08"/>
    <w:rsid w:val="000C702D"/>
    <w:rsid w:val="000D017B"/>
    <w:rsid w:val="000D071D"/>
    <w:rsid w:val="000D0D57"/>
    <w:rsid w:val="000D2179"/>
    <w:rsid w:val="000D401A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4CB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2FB9"/>
    <w:rsid w:val="001336B6"/>
    <w:rsid w:val="001343AA"/>
    <w:rsid w:val="00136B05"/>
    <w:rsid w:val="001376D6"/>
    <w:rsid w:val="0014107D"/>
    <w:rsid w:val="001445AE"/>
    <w:rsid w:val="00150B2F"/>
    <w:rsid w:val="00151266"/>
    <w:rsid w:val="00151A3D"/>
    <w:rsid w:val="001532B0"/>
    <w:rsid w:val="00154653"/>
    <w:rsid w:val="00154CD0"/>
    <w:rsid w:val="0015543B"/>
    <w:rsid w:val="00156D67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4D6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5F2D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2A52"/>
    <w:rsid w:val="0024587C"/>
    <w:rsid w:val="00250486"/>
    <w:rsid w:val="00250675"/>
    <w:rsid w:val="0025091A"/>
    <w:rsid w:val="0025156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21D6"/>
    <w:rsid w:val="00283C83"/>
    <w:rsid w:val="00284603"/>
    <w:rsid w:val="00284A20"/>
    <w:rsid w:val="00285642"/>
    <w:rsid w:val="0029239A"/>
    <w:rsid w:val="002957C3"/>
    <w:rsid w:val="00296A57"/>
    <w:rsid w:val="002976C9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439F"/>
    <w:rsid w:val="003058C1"/>
    <w:rsid w:val="00306A8F"/>
    <w:rsid w:val="00306B08"/>
    <w:rsid w:val="00314C2D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9026D"/>
    <w:rsid w:val="00390704"/>
    <w:rsid w:val="00394AE0"/>
    <w:rsid w:val="00395B49"/>
    <w:rsid w:val="00395CED"/>
    <w:rsid w:val="00396D55"/>
    <w:rsid w:val="003A1E74"/>
    <w:rsid w:val="003A1FF9"/>
    <w:rsid w:val="003A4C4C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7AE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344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0B78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93A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7B5"/>
    <w:rsid w:val="005C5967"/>
    <w:rsid w:val="005C6220"/>
    <w:rsid w:val="005C6259"/>
    <w:rsid w:val="005D11C2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556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645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40A7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0993"/>
    <w:rsid w:val="00742034"/>
    <w:rsid w:val="00742E40"/>
    <w:rsid w:val="00743471"/>
    <w:rsid w:val="0074355E"/>
    <w:rsid w:val="00744EFF"/>
    <w:rsid w:val="007454FB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6DD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3DC7"/>
    <w:rsid w:val="007B4443"/>
    <w:rsid w:val="007B6225"/>
    <w:rsid w:val="007C0608"/>
    <w:rsid w:val="007C0915"/>
    <w:rsid w:val="007C0D93"/>
    <w:rsid w:val="007C148E"/>
    <w:rsid w:val="007C5F8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7036"/>
    <w:rsid w:val="007E79EE"/>
    <w:rsid w:val="007E79FA"/>
    <w:rsid w:val="007F1E08"/>
    <w:rsid w:val="007F27C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810"/>
    <w:rsid w:val="00855F83"/>
    <w:rsid w:val="00857078"/>
    <w:rsid w:val="008576E4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4DF4"/>
    <w:rsid w:val="00895003"/>
    <w:rsid w:val="008954DB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26EB"/>
    <w:rsid w:val="008F3708"/>
    <w:rsid w:val="008F3980"/>
    <w:rsid w:val="008F4185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5BF5"/>
    <w:rsid w:val="009375DA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273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4BAE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1DEF"/>
    <w:rsid w:val="00A22889"/>
    <w:rsid w:val="00A24979"/>
    <w:rsid w:val="00A24E6B"/>
    <w:rsid w:val="00A255EE"/>
    <w:rsid w:val="00A26F94"/>
    <w:rsid w:val="00A3003B"/>
    <w:rsid w:val="00A31B8E"/>
    <w:rsid w:val="00A3279E"/>
    <w:rsid w:val="00A33A02"/>
    <w:rsid w:val="00A34F6F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BD5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0318"/>
    <w:rsid w:val="00AC245C"/>
    <w:rsid w:val="00AC29BF"/>
    <w:rsid w:val="00AC6D25"/>
    <w:rsid w:val="00AC6D7B"/>
    <w:rsid w:val="00AC7326"/>
    <w:rsid w:val="00AC7EF2"/>
    <w:rsid w:val="00AD30D8"/>
    <w:rsid w:val="00AD3261"/>
    <w:rsid w:val="00AD4AFE"/>
    <w:rsid w:val="00AD5B7A"/>
    <w:rsid w:val="00AD5EB7"/>
    <w:rsid w:val="00AD6375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58A3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4F79"/>
    <w:rsid w:val="00B46CC3"/>
    <w:rsid w:val="00B47732"/>
    <w:rsid w:val="00B517E2"/>
    <w:rsid w:val="00B5324E"/>
    <w:rsid w:val="00B53F19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948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446F"/>
    <w:rsid w:val="00C464E1"/>
    <w:rsid w:val="00C46CFA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97D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4A0F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694F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41CA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016"/>
    <w:rsid w:val="00D91E39"/>
    <w:rsid w:val="00D93112"/>
    <w:rsid w:val="00D940E2"/>
    <w:rsid w:val="00D9462C"/>
    <w:rsid w:val="00D9487B"/>
    <w:rsid w:val="00D95078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D7115"/>
    <w:rsid w:val="00EE14FE"/>
    <w:rsid w:val="00EE170F"/>
    <w:rsid w:val="00EE352C"/>
    <w:rsid w:val="00EE5BFF"/>
    <w:rsid w:val="00EF02F0"/>
    <w:rsid w:val="00EF0F92"/>
    <w:rsid w:val="00EF39F4"/>
    <w:rsid w:val="00EF4B91"/>
    <w:rsid w:val="00EF5A2F"/>
    <w:rsid w:val="00EF5C25"/>
    <w:rsid w:val="00EF65B3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482C"/>
    <w:rsid w:val="00F2514B"/>
    <w:rsid w:val="00F33CDD"/>
    <w:rsid w:val="00F346B5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C35"/>
    <w:rsid w:val="00F568F1"/>
    <w:rsid w:val="00F605FA"/>
    <w:rsid w:val="00F60853"/>
    <w:rsid w:val="00F6100B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23CE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colab.research.google.com/github/Stable-Baselines-Team/rl-colab-notebooks/blob/sb3/atari_games.ipynb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7-zip.org/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aboutamazon.com/news/innovation-at-amazon/how-amazon-uses-generative-ai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magnetica42.rssing.com/chan-80216447/article16.html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afety.google/gmail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mc.ncbi.nlm.nih.gov/articles/PMC8523813/" TargetMode="External"/><Relationship Id="rId65" Type="http://schemas.openxmlformats.org/officeDocument/2006/relationships/hyperlink" Target="https://www.win-rar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5319</TotalTime>
  <Pages>61</Pages>
  <Words>8392</Words>
  <Characters>57910</Characters>
  <Application>Microsoft Office Word</Application>
  <DocSecurity>0</DocSecurity>
  <Lines>482</Lines>
  <Paragraphs>132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66170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1345</cp:revision>
  <dcterms:created xsi:type="dcterms:W3CDTF">2024-05-09T08:02:00Z</dcterms:created>
  <dcterms:modified xsi:type="dcterms:W3CDTF">2025-04-29T07:01:00Z</dcterms:modified>
</cp:coreProperties>
</file>